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34" w:rsidRDefault="00331234"/>
    <w:p w:rsidR="00331234" w:rsidRPr="00331234" w:rsidRDefault="00331234" w:rsidP="00331234">
      <w:pPr>
        <w:jc w:val="center"/>
        <w:rPr>
          <w:b/>
        </w:rPr>
      </w:pPr>
      <w:r w:rsidRPr="00331234">
        <w:rPr>
          <w:b/>
        </w:rPr>
        <w:t>Formulario TORNO SUBITO</w:t>
      </w:r>
    </w:p>
    <w:p w:rsidR="00331234" w:rsidRDefault="00331234" w:rsidP="00331234">
      <w:pPr>
        <w:shd w:val="clear" w:color="auto" w:fill="FFFFFF"/>
        <w:spacing w:before="100" w:beforeAutospacing="1" w:after="100" w:afterAutospacing="1" w:line="240" w:lineRule="auto"/>
      </w:pPr>
      <w:r>
        <w:t xml:space="preserve">Si compila on line </w:t>
      </w:r>
    </w:p>
    <w:p w:rsidR="00331234" w:rsidRPr="00331234" w:rsidRDefault="00331234" w:rsidP="003312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</w:t>
      </w: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 link per accedere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: </w:t>
      </w:r>
      <w:hyperlink r:id="rId6" w:anchor="/" w:tgtFrame="_blank" w:history="1">
        <w:r w:rsidRPr="00331234">
          <w:rPr>
            <w:rFonts w:ascii="Arial" w:eastAsia="Times New Roman" w:hAnsi="Arial" w:cs="Arial"/>
            <w:color w:val="0000CC"/>
            <w:sz w:val="20"/>
            <w:szCs w:val="20"/>
            <w:u w:val="single"/>
            <w:lang w:eastAsia="it-IT"/>
          </w:rPr>
          <w:t> http://formulario.tornosubito.laziodisu.it//#/</w:t>
        </w:r>
      </w:hyperlink>
    </w:p>
    <w:p w:rsidR="00331234" w:rsidRPr="00331234" w:rsidRDefault="00331234" w:rsidP="003312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</w:t>
      </w: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er registrarti bisogna inserire il codice fiscale. </w:t>
      </w:r>
    </w:p>
    <w:p w:rsidR="00331234" w:rsidRDefault="00331234" w:rsidP="0033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</w:t>
      </w: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er accedere alla schermata del progetto bisogna inserire la carta d'identità in pdf.</w:t>
      </w:r>
    </w:p>
    <w:p w:rsidR="00331234" w:rsidRPr="00331234" w:rsidRDefault="00331234" w:rsidP="0033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31234" w:rsidRDefault="00331234" w:rsidP="0033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Appena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 accede, ci sono sei campi da riempire:</w:t>
      </w:r>
    </w:p>
    <w:p w:rsidR="00331234" w:rsidRPr="00331234" w:rsidRDefault="00331234" w:rsidP="0033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31234" w:rsidRPr="00331234" w:rsidRDefault="00331234" w:rsidP="0033123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l'anagrafica del proponente, </w:t>
      </w:r>
    </w:p>
    <w:p w:rsidR="00331234" w:rsidRPr="00331234" w:rsidRDefault="00331234" w:rsidP="0033123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curriculum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Non va allegato, ma va </w:t>
      </w: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mpilo</w:t>
      </w: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 campi predefiniti</w:t>
      </w:r>
    </w:p>
    <w:p w:rsidR="00331234" w:rsidRPr="00331234" w:rsidRDefault="00331234" w:rsidP="0033123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progetto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  <w:r w:rsidR="00F757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Sotto sono riportati gli item del progetto </w:t>
      </w:r>
      <w:r w:rsidR="00F757D1"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="00F757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Esso va </w:t>
      </w: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compila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to </w:t>
      </w: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campi predefiniti. la tipologia è da scegliere da un elenco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. </w:t>
      </w:r>
    </w:p>
    <w:p w:rsidR="00331234" w:rsidRPr="00331234" w:rsidRDefault="00331234" w:rsidP="0033123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partner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Q</w:t>
      </w: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ui bisogna allegare i moduli </w:t>
      </w:r>
    </w:p>
    <w:p w:rsidR="00331234" w:rsidRPr="00331234" w:rsidRDefault="00331234" w:rsidP="0033123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altri allegati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N</w:t>
      </w: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on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sono o</w:t>
      </w: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bbligatori </w:t>
      </w:r>
    </w:p>
    <w:p w:rsidR="00331234" w:rsidRDefault="00331234" w:rsidP="0033123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budget. Esso </w:t>
      </w:r>
      <w:r w:rsidRPr="0033123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 comincia a comporre dopo avere inserito le informazioni negli altri campi.</w:t>
      </w:r>
    </w:p>
    <w:p w:rsidR="0005428E" w:rsidRPr="00331234" w:rsidRDefault="0005428E" w:rsidP="0033123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brochure del master</w:t>
      </w:r>
    </w:p>
    <w:p w:rsidR="00331234" w:rsidRDefault="00331234" w:rsidP="0033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31234" w:rsidRDefault="00331234" w:rsidP="0033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1B267F" w:rsidRDefault="00331234">
      <w:r>
        <w:t>Progetto TORNO SUBITO</w:t>
      </w:r>
    </w:p>
    <w:p w:rsidR="00331234" w:rsidRDefault="00331234" w:rsidP="0086452A">
      <w:pPr>
        <w:jc w:val="both"/>
      </w:pPr>
      <w:r w:rsidRPr="009E1BD5">
        <w:rPr>
          <w:b/>
        </w:rPr>
        <w:t>TITOLO</w:t>
      </w:r>
      <w:r w:rsidR="009E1BD5">
        <w:t xml:space="preserve">: bisogna dare un titolo al progetto. Esso deve essere corto e significativo, anche un acronimo. Esso va riportato in tutte le documentazioni ed in particolare nell’allegato  2  che esprime l’accettazione dell’ente ospitante.  </w:t>
      </w:r>
    </w:p>
    <w:p w:rsidR="00BE3493" w:rsidRDefault="00331234" w:rsidP="0086452A">
      <w:pPr>
        <w:jc w:val="both"/>
      </w:pPr>
      <w:r w:rsidRPr="009E1BD5">
        <w:rPr>
          <w:b/>
        </w:rPr>
        <w:t>TIPOLOGIA</w:t>
      </w:r>
      <w:r w:rsidR="009E1BD5">
        <w:rPr>
          <w:b/>
        </w:rPr>
        <w:t xml:space="preserve"> : </w:t>
      </w:r>
      <w:r w:rsidR="009E1BD5" w:rsidRPr="009E1BD5">
        <w:t xml:space="preserve">va utilizzata la categorizzazione che ha fatto Torno Subito. </w:t>
      </w:r>
    </w:p>
    <w:p w:rsidR="00331234" w:rsidRDefault="00331234" w:rsidP="0086452A">
      <w:pPr>
        <w:jc w:val="both"/>
      </w:pPr>
      <w:r w:rsidRPr="009E1BD5">
        <w:rPr>
          <w:b/>
        </w:rPr>
        <w:t>AMBITO TEMATICO</w:t>
      </w:r>
      <w:r w:rsidR="009E1BD5">
        <w:t xml:space="preserve"> : qui si riprende e si specifica il campo in riferimento al Master prescelto </w:t>
      </w:r>
    </w:p>
    <w:p w:rsidR="00331234" w:rsidRDefault="00331234" w:rsidP="0086452A">
      <w:pPr>
        <w:jc w:val="both"/>
      </w:pPr>
      <w:r w:rsidRPr="009E1BD5">
        <w:rPr>
          <w:b/>
        </w:rPr>
        <w:t>PROFILO DEL PR</w:t>
      </w:r>
      <w:r w:rsidR="0005428E">
        <w:rPr>
          <w:b/>
        </w:rPr>
        <w:t>O</w:t>
      </w:r>
      <w:r w:rsidRPr="009E1BD5">
        <w:rPr>
          <w:b/>
        </w:rPr>
        <w:t>PONENTE</w:t>
      </w:r>
      <w:r w:rsidR="009E1BD5">
        <w:t xml:space="preserve">: qui si riprende il curriculum, mettendo in evidenza le conoscenze e le competenze già acquisite che giustificano la scelta del percorso formativo (I Fase e II Fase ) che si conta di perseguire in relazione all’obiettivo della professionalità finale che si conta di acquisire </w:t>
      </w:r>
    </w:p>
    <w:p w:rsidR="00050EE8" w:rsidRDefault="00331234" w:rsidP="0086452A">
      <w:pPr>
        <w:jc w:val="both"/>
      </w:pPr>
      <w:r w:rsidRPr="00050EE8">
        <w:rPr>
          <w:b/>
        </w:rPr>
        <w:t>OBIETTIVI DEL PROGETTO</w:t>
      </w:r>
      <w:r w:rsidR="009E1BD5">
        <w:t xml:space="preserve">: Il progetto è quello </w:t>
      </w:r>
      <w:r w:rsidR="00377F0F">
        <w:t>che si conta di realizzare dopo l’attività formativa (il cosiddetto “sogno” occupazionale</w:t>
      </w:r>
      <w:r w:rsidR="0051347E">
        <w:t xml:space="preserve"> (va sottolineata l’originalità dell’idea)</w:t>
      </w:r>
      <w:bookmarkStart w:id="0" w:name="_GoBack"/>
      <w:bookmarkEnd w:id="0"/>
      <w:r w:rsidR="009E1BD5">
        <w:t xml:space="preserve">. </w:t>
      </w:r>
      <w:r w:rsidR="00377F0F">
        <w:t>In base a questo obiettivo b</w:t>
      </w:r>
      <w:r w:rsidR="009E1BD5">
        <w:t>isogna giustifica</w:t>
      </w:r>
      <w:r w:rsidR="00377F0F">
        <w:t>re</w:t>
      </w:r>
      <w:r w:rsidR="009E1BD5">
        <w:t xml:space="preserve"> la scelta della I </w:t>
      </w:r>
      <w:r w:rsidR="00050EE8">
        <w:t>F</w:t>
      </w:r>
      <w:r w:rsidR="009E1BD5">
        <w:t>ase e d</w:t>
      </w:r>
      <w:r w:rsidR="00050EE8">
        <w:t>ella II F</w:t>
      </w:r>
      <w:r w:rsidR="00377F0F">
        <w:t>ase. Bisogna usare una modalità espressiva personale (io mi prefiggo.......)</w:t>
      </w:r>
    </w:p>
    <w:p w:rsidR="00331234" w:rsidRDefault="0051347E" w:rsidP="00A72CF5">
      <w:pPr>
        <w:jc w:val="both"/>
      </w:pPr>
      <w:r>
        <w:t>B</w:t>
      </w:r>
      <w:r w:rsidR="00050EE8">
        <w:t>isogna evidenziare quali sono le conoscenze e competenze di partenza (vedi punto precedente), quali sono le conoscenze e le competenze alla fine del tirocinio che si conta di acquisire, perché la scelta della formazione nella prima fase , perché la scelta della seconda fase</w:t>
      </w:r>
      <w:r>
        <w:t xml:space="preserve"> che devono essere finalizzate al raggiungimento dell’obiettivo.</w:t>
      </w:r>
      <w:r w:rsidR="00050EE8">
        <w:t>.</w:t>
      </w:r>
    </w:p>
    <w:p w:rsidR="00050EE8" w:rsidRDefault="00A72CF5" w:rsidP="00A72CF5">
      <w:pPr>
        <w:jc w:val="both"/>
      </w:pPr>
      <w:r>
        <w:t>A valle del</w:t>
      </w:r>
      <w:r w:rsidR="00050EE8">
        <w:t xml:space="preserve"> processo deve essere posto in evidenza il progetto di vita </w:t>
      </w:r>
      <w:r>
        <w:t>e di lavoro che si conta poi di perseguire…”avendo fatto tutto ciò mi propongo di……”</w:t>
      </w:r>
    </w:p>
    <w:p w:rsidR="0005428E" w:rsidRDefault="00331234" w:rsidP="0086452A">
      <w:pPr>
        <w:jc w:val="both"/>
      </w:pPr>
      <w:r w:rsidRPr="00A72CF5">
        <w:rPr>
          <w:b/>
        </w:rPr>
        <w:t>DESCRIZIONE DELLE FASI DI PROGETTO</w:t>
      </w:r>
      <w:r w:rsidR="00A72CF5">
        <w:t>: qui si ritorna sulle due fasi e si specificano: nella prima fase seguirò un master in cui approfondirò le seguenti aree tematiche e svilupperò un progetto sul tema ….</w:t>
      </w:r>
      <w:r w:rsidR="00377F0F">
        <w:t>;</w:t>
      </w:r>
      <w:r w:rsidR="00A72CF5">
        <w:t xml:space="preserve"> nella seconda fase, ospite del…..svilupperò un progetto condiviso con l’ente ospitante per rafforzare le m</w:t>
      </w:r>
      <w:r w:rsidR="00377F0F">
        <w:t xml:space="preserve">ie </w:t>
      </w:r>
      <w:r w:rsidR="00377F0F">
        <w:lastRenderedPageBreak/>
        <w:t xml:space="preserve">competenze nel campo di:…... Il tirocinio può essere fatto presso il Comune di residenza o anche presso il </w:t>
      </w:r>
      <w:proofErr w:type="spellStart"/>
      <w:r w:rsidR="00377F0F">
        <w:t>coworking</w:t>
      </w:r>
      <w:proofErr w:type="spellEnd"/>
      <w:r w:rsidR="00377F0F">
        <w:t xml:space="preserve"> presente nell’area che aggiunge alcuni punti alla valutazione del progetto.</w:t>
      </w:r>
    </w:p>
    <w:p w:rsidR="00331234" w:rsidRDefault="00331234" w:rsidP="0086452A">
      <w:pPr>
        <w:jc w:val="both"/>
      </w:pPr>
      <w:r>
        <w:br/>
      </w:r>
      <w:r w:rsidRPr="00A72CF5">
        <w:rPr>
          <w:b/>
        </w:rPr>
        <w:t>MOTIVAZIONE ALLA PARTECIPAZIONE</w:t>
      </w:r>
      <w:r w:rsidR="00A72CF5">
        <w:t xml:space="preserve">: qui si giustifica perché si è scelto Torno Subito per perseguire </w:t>
      </w:r>
      <w:r w:rsidR="00377F0F">
        <w:t xml:space="preserve">il “sogno” (cosa voglio poi fare) </w:t>
      </w:r>
      <w:r w:rsidR="00A72CF5">
        <w:t>e perché si è scelta questa formula specifica (sopra descritta), cosa contraddistingue gli interlocutori a cui ci si affida (metodologia riconosciuta a livello nazionale , presenza consolidata sul territorio , disponibilità di laboratori di marketing territoriale sul territorio laziale, reti di associazioni giovanili già</w:t>
      </w:r>
      <w:r w:rsidR="0086452A">
        <w:t xml:space="preserve"> </w:t>
      </w:r>
      <w:r w:rsidR="00A72CF5">
        <w:t xml:space="preserve">costituite con giovani di Torno Subito, </w:t>
      </w:r>
      <w:r w:rsidR="0086452A">
        <w:t xml:space="preserve">disponibilità di Associazioni di Comuni presenti nel Lazio dal 2004) </w:t>
      </w:r>
      <w:r w:rsidR="00A72CF5">
        <w:t>quale vantaggio si è valutato di ottenere scegliendo il contesto dove si svolge l’azione</w:t>
      </w:r>
      <w:r w:rsidR="0086452A">
        <w:t xml:space="preserve"> (interesse per il territorio dove si risiede, presenza di associazioni giovanili e laboratori in loco)  </w:t>
      </w:r>
      <w:r w:rsidR="00A72CF5">
        <w:t xml:space="preserve">, perché questa scelta mi consente di raggiungere il mio scopo </w:t>
      </w:r>
      <w:r w:rsidR="0086452A">
        <w:t>(non sono solo a formarmi e non sarò solo a realizzare il lavoro che voglio fare)</w:t>
      </w:r>
    </w:p>
    <w:sectPr w:rsidR="0033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74F"/>
    <w:multiLevelType w:val="hybridMultilevel"/>
    <w:tmpl w:val="D2D82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34"/>
    <w:rsid w:val="00050EE8"/>
    <w:rsid w:val="0005428E"/>
    <w:rsid w:val="001A337F"/>
    <w:rsid w:val="00331234"/>
    <w:rsid w:val="00377F0F"/>
    <w:rsid w:val="0051347E"/>
    <w:rsid w:val="0086452A"/>
    <w:rsid w:val="009E1BD5"/>
    <w:rsid w:val="00A72CF5"/>
    <w:rsid w:val="00BE3493"/>
    <w:rsid w:val="00E862D8"/>
    <w:rsid w:val="00F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1234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31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1234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3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78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36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470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807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ulario.tornosubito.laziodis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2018-06-10T06:23:00Z</dcterms:created>
  <dcterms:modified xsi:type="dcterms:W3CDTF">2018-06-10T06:23:00Z</dcterms:modified>
</cp:coreProperties>
</file>